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79" w:rsidRDefault="00AA6F79" w:rsidP="00D477CC">
      <w:pPr>
        <w:pStyle w:val="a3"/>
        <w:rPr>
          <w:b/>
          <w:bCs/>
        </w:rPr>
      </w:pPr>
      <w:r>
        <w:rPr>
          <w:b/>
          <w:bCs/>
        </w:rPr>
        <w:t xml:space="preserve">Теплоноситель на основе </w:t>
      </w:r>
      <w:proofErr w:type="spellStart"/>
      <w:r>
        <w:rPr>
          <w:b/>
          <w:bCs/>
        </w:rPr>
        <w:t>Моноэтиленгликоля</w:t>
      </w:r>
      <w:proofErr w:type="spellEnd"/>
      <w:r>
        <w:rPr>
          <w:b/>
          <w:bCs/>
        </w:rPr>
        <w:t xml:space="preserve"> </w:t>
      </w:r>
      <w:proofErr w:type="spellStart"/>
      <w:r w:rsidRPr="006D7912">
        <w:rPr>
          <w:b/>
          <w:bCs/>
          <w:lang w:val="en-US"/>
        </w:rPr>
        <w:t>TermoTactic</w:t>
      </w:r>
      <w:proofErr w:type="spellEnd"/>
      <w:r w:rsidRPr="006D7912">
        <w:rPr>
          <w:b/>
          <w:bCs/>
        </w:rPr>
        <w:t xml:space="preserve"> </w:t>
      </w:r>
      <w:proofErr w:type="spellStart"/>
      <w:r w:rsidRPr="006D7912">
        <w:rPr>
          <w:b/>
          <w:bCs/>
          <w:lang w:val="en-US"/>
        </w:rPr>
        <w:t>RedAlert</w:t>
      </w:r>
      <w:proofErr w:type="spellEnd"/>
      <w:r w:rsidRPr="006D7912">
        <w:rPr>
          <w:b/>
          <w:bCs/>
        </w:rPr>
        <w:t xml:space="preserve"> -65.</w:t>
      </w:r>
    </w:p>
    <w:p w:rsidR="00D477CC" w:rsidRDefault="00EB0776" w:rsidP="00D477CC">
      <w:pPr>
        <w:pStyle w:val="a3"/>
      </w:pPr>
      <w:proofErr w:type="spellStart"/>
      <w:r>
        <w:rPr>
          <w:b/>
          <w:bCs/>
        </w:rPr>
        <w:t>Моноэтиленгликоль</w:t>
      </w:r>
      <w:proofErr w:type="spellEnd"/>
      <w:r w:rsidR="00D477CC">
        <w:rPr>
          <w:b/>
          <w:bCs/>
        </w:rPr>
        <w:t xml:space="preserve"> –</w:t>
      </w:r>
      <w:r w:rsidR="00FC41D4">
        <w:rPr>
          <w:bCs/>
        </w:rPr>
        <w:t xml:space="preserve"> </w:t>
      </w:r>
      <w:r w:rsidR="00D477CC">
        <w:t>прозрачный, бесцветный спирт, маслянист и не имеет запаха</w:t>
      </w:r>
      <w:r w:rsidR="001B1FE7">
        <w:t>.</w:t>
      </w:r>
    </w:p>
    <w:p w:rsidR="00B80596" w:rsidRDefault="00B80596" w:rsidP="00D477CC">
      <w:pPr>
        <w:pStyle w:val="a3"/>
      </w:pPr>
      <w:r>
        <w:t>Применяется в технике как основа антифриза для автомобильной промышленности и на теплотехническом рынке как теплоноситель для систем отопления не жилых помещений. Является неотъемлемым компонентом при изготовлении жидкостей для тормозных систем, входит в состав жидкости для</w:t>
      </w:r>
      <w:r w:rsidR="007B0382">
        <w:t xml:space="preserve"> систем хладоснабжения и</w:t>
      </w:r>
      <w:r>
        <w:t xml:space="preserve"> охлаждения</w:t>
      </w:r>
      <w:r w:rsidR="007B0382">
        <w:t>. Так же используется для производства различных полимеров.</w:t>
      </w:r>
    </w:p>
    <w:p w:rsidR="007B0382" w:rsidRDefault="007B0382" w:rsidP="00D477CC">
      <w:pPr>
        <w:pStyle w:val="a3"/>
      </w:pPr>
      <w:r>
        <w:t xml:space="preserve">В 1859 году </w:t>
      </w:r>
      <w:r w:rsidRPr="007B0382">
        <w:rPr>
          <w:bCs/>
        </w:rPr>
        <w:t xml:space="preserve">Шарль Адольф </w:t>
      </w:r>
      <w:proofErr w:type="spellStart"/>
      <w:r w:rsidRPr="007B0382">
        <w:rPr>
          <w:bCs/>
        </w:rPr>
        <w:t>Вюрц</w:t>
      </w:r>
      <w:proofErr w:type="spellEnd"/>
      <w:r>
        <w:rPr>
          <w:bCs/>
        </w:rPr>
        <w:t xml:space="preserve"> вывел химическим путем с помощью </w:t>
      </w:r>
      <w:proofErr w:type="spellStart"/>
      <w:r>
        <w:rPr>
          <w:bCs/>
        </w:rPr>
        <w:t>гидроаксида</w:t>
      </w:r>
      <w:proofErr w:type="spellEnd"/>
      <w:r>
        <w:rPr>
          <w:bCs/>
        </w:rPr>
        <w:t xml:space="preserve"> калия</w:t>
      </w:r>
      <w:r w:rsidR="00B142DE">
        <w:rPr>
          <w:bCs/>
        </w:rPr>
        <w:t xml:space="preserve"> из </w:t>
      </w:r>
      <w:proofErr w:type="spellStart"/>
      <w:r w:rsidR="00B142DE">
        <w:rPr>
          <w:bCs/>
        </w:rPr>
        <w:t>диацетата</w:t>
      </w:r>
      <w:proofErr w:type="spellEnd"/>
      <w:r w:rsidR="00B142DE">
        <w:rPr>
          <w:bCs/>
        </w:rPr>
        <w:t xml:space="preserve"> </w:t>
      </w:r>
      <w:r w:rsidR="00B142DE">
        <w:t xml:space="preserve">этиленгликоля, методом </w:t>
      </w:r>
      <w:proofErr w:type="spellStart"/>
      <w:r w:rsidR="00B142DE">
        <w:t>омыливания</w:t>
      </w:r>
      <w:proofErr w:type="spellEnd"/>
      <w:r w:rsidR="00B142DE">
        <w:t xml:space="preserve">, </w:t>
      </w:r>
      <w:proofErr w:type="spellStart"/>
      <w:r w:rsidR="00B142DE">
        <w:t>моноэтиленгликоль</w:t>
      </w:r>
      <w:proofErr w:type="spellEnd"/>
      <w:r w:rsidR="00B142DE">
        <w:t xml:space="preserve"> (МЭГ).</w:t>
      </w:r>
    </w:p>
    <w:p w:rsidR="00EB0776" w:rsidRDefault="00EB0776" w:rsidP="00EB0776">
      <w:pPr>
        <w:pStyle w:val="a3"/>
      </w:pPr>
      <w:r>
        <w:t xml:space="preserve">Производство </w:t>
      </w:r>
      <w:proofErr w:type="spellStart"/>
      <w:r>
        <w:rPr>
          <w:bCs/>
        </w:rPr>
        <w:t>м</w:t>
      </w:r>
      <w:r w:rsidRPr="00EB0776">
        <w:rPr>
          <w:bCs/>
        </w:rPr>
        <w:t>оноэтиленгликоля</w:t>
      </w:r>
      <w:proofErr w:type="spellEnd"/>
      <w:r>
        <w:t xml:space="preserve"> в России не составляет особых трудозатрат, основным поставщиком для всех является компания «</w:t>
      </w:r>
      <w:proofErr w:type="spellStart"/>
      <w:r>
        <w:t>Нижнекамскнефтехим</w:t>
      </w:r>
      <w:proofErr w:type="spellEnd"/>
      <w:r>
        <w:t>». Отличаясь от зарубежных аналогов низкой ценой, и не уступая им в качестве,</w:t>
      </w:r>
      <w:r w:rsidR="00FE6DAA">
        <w:t xml:space="preserve"> </w:t>
      </w:r>
      <w:proofErr w:type="gramStart"/>
      <w:r w:rsidR="00FE6DAA">
        <w:t>российский</w:t>
      </w:r>
      <w:proofErr w:type="gramEnd"/>
      <w:r>
        <w:t xml:space="preserve"> МЭГ вытеснил Европейских производителей с Российского рынка.</w:t>
      </w:r>
    </w:p>
    <w:p w:rsidR="008749F4" w:rsidRDefault="00EB0776" w:rsidP="00D477CC">
      <w:pPr>
        <w:pStyle w:val="a3"/>
        <w:rPr>
          <w:bCs/>
        </w:rPr>
      </w:pPr>
      <w:r>
        <w:t xml:space="preserve">Компания </w:t>
      </w:r>
      <w:r w:rsidRPr="006D7912">
        <w:rPr>
          <w:b/>
        </w:rPr>
        <w:t>ООО «</w:t>
      </w:r>
      <w:proofErr w:type="spellStart"/>
      <w:r w:rsidRPr="006D7912">
        <w:rPr>
          <w:b/>
        </w:rPr>
        <w:t>Термо</w:t>
      </w:r>
      <w:proofErr w:type="spellEnd"/>
      <w:r w:rsidRPr="006D7912">
        <w:rPr>
          <w:b/>
        </w:rPr>
        <w:t xml:space="preserve"> Тактик»</w:t>
      </w:r>
      <w:r>
        <w:t xml:space="preserve"> разработала теплоноситель на основе </w:t>
      </w:r>
      <w:proofErr w:type="spellStart"/>
      <w:r>
        <w:rPr>
          <w:bCs/>
        </w:rPr>
        <w:t>м</w:t>
      </w:r>
      <w:r w:rsidRPr="00EB0776">
        <w:rPr>
          <w:bCs/>
        </w:rPr>
        <w:t>оноэтиленгликоля</w:t>
      </w:r>
      <w:proofErr w:type="spellEnd"/>
      <w:r>
        <w:rPr>
          <w:bCs/>
        </w:rPr>
        <w:t xml:space="preserve"> под названием </w:t>
      </w:r>
      <w:proofErr w:type="spellStart"/>
      <w:r w:rsidRPr="006D7912">
        <w:rPr>
          <w:b/>
          <w:bCs/>
          <w:lang w:val="en-US"/>
        </w:rPr>
        <w:t>TermoTactic</w:t>
      </w:r>
      <w:proofErr w:type="spellEnd"/>
      <w:r w:rsidRPr="006D7912">
        <w:rPr>
          <w:b/>
          <w:bCs/>
        </w:rPr>
        <w:t xml:space="preserve"> </w:t>
      </w:r>
      <w:proofErr w:type="spellStart"/>
      <w:r w:rsidRPr="006D7912">
        <w:rPr>
          <w:b/>
          <w:bCs/>
          <w:lang w:val="en-US"/>
        </w:rPr>
        <w:t>RedAlert</w:t>
      </w:r>
      <w:proofErr w:type="spellEnd"/>
      <w:r w:rsidR="00AA6F79" w:rsidRPr="006D7912">
        <w:rPr>
          <w:b/>
          <w:bCs/>
        </w:rPr>
        <w:t>-65</w:t>
      </w:r>
      <w:r w:rsidR="00AA6F79" w:rsidRPr="006D7912">
        <w:rPr>
          <w:b/>
        </w:rPr>
        <w:t>°С</w:t>
      </w:r>
      <w:r w:rsidR="00AA6F79" w:rsidRPr="006D7912">
        <w:rPr>
          <w:b/>
          <w:bCs/>
        </w:rPr>
        <w:t>,</w:t>
      </w:r>
      <w:r w:rsidR="00AA6F79">
        <w:rPr>
          <w:bCs/>
        </w:rPr>
        <w:t xml:space="preserve"> усовершенствовав и доработав его формулу комплексом присадок</w:t>
      </w:r>
      <w:r w:rsidR="008749F4">
        <w:rPr>
          <w:bCs/>
        </w:rPr>
        <w:t>, получили теплоноситель с оптимальными техническими характеристиками:</w:t>
      </w:r>
    </w:p>
    <w:p w:rsidR="00D477CC" w:rsidRDefault="008749F4" w:rsidP="008749F4">
      <w:pPr>
        <w:pStyle w:val="a3"/>
        <w:numPr>
          <w:ilvl w:val="0"/>
          <w:numId w:val="1"/>
        </w:numPr>
      </w:pPr>
      <w:r w:rsidRPr="006D7912">
        <w:rPr>
          <w:b/>
        </w:rPr>
        <w:t xml:space="preserve">НЕ </w:t>
      </w:r>
      <w:proofErr w:type="gramStart"/>
      <w:r w:rsidRPr="006D7912">
        <w:rPr>
          <w:b/>
        </w:rPr>
        <w:t>АГРЕССИВЕН</w:t>
      </w:r>
      <w:proofErr w:type="gramEnd"/>
      <w:r>
        <w:t xml:space="preserve"> -  не вступает в реакцию с металлами, пластмассами и уплотнительными материалами.</w:t>
      </w:r>
      <w:r w:rsidR="004546B0">
        <w:t xml:space="preserve"> </w:t>
      </w:r>
    </w:p>
    <w:p w:rsidR="008749F4" w:rsidRDefault="007E7140" w:rsidP="008749F4">
      <w:pPr>
        <w:pStyle w:val="a3"/>
        <w:numPr>
          <w:ilvl w:val="0"/>
          <w:numId w:val="1"/>
        </w:numPr>
      </w:pPr>
      <w:r w:rsidRPr="006D7912">
        <w:rPr>
          <w:b/>
        </w:rPr>
        <w:t>ПРЕДОТВРАЩАЕТ</w:t>
      </w:r>
      <w:r>
        <w:t xml:space="preserve"> – покрывает внутреннюю часть трубопровода ингибиторной пленкой, что прекращает все </w:t>
      </w:r>
      <w:proofErr w:type="spellStart"/>
      <w:proofErr w:type="gramStart"/>
      <w:r>
        <w:t>физико</w:t>
      </w:r>
      <w:proofErr w:type="spellEnd"/>
      <w:r>
        <w:t xml:space="preserve"> – химические</w:t>
      </w:r>
      <w:proofErr w:type="gramEnd"/>
      <w:r>
        <w:t xml:space="preserve"> процессы в системе (коррозия, накипь и известковые отложения). </w:t>
      </w:r>
      <w:r w:rsidR="004546B0">
        <w:t>Не пенится.</w:t>
      </w:r>
    </w:p>
    <w:p w:rsidR="006D7912" w:rsidRDefault="006D7912" w:rsidP="008749F4">
      <w:pPr>
        <w:pStyle w:val="a3"/>
        <w:numPr>
          <w:ilvl w:val="0"/>
          <w:numId w:val="1"/>
        </w:numPr>
      </w:pPr>
      <w:r>
        <w:rPr>
          <w:b/>
        </w:rPr>
        <w:t xml:space="preserve">КОНЦЕНТРАЦИЯ </w:t>
      </w:r>
      <w:r>
        <w:t>– теплоноситель концентрирован под температуру минус 65</w:t>
      </w:r>
      <w:r w:rsidRPr="006D7912">
        <w:t>°С</w:t>
      </w:r>
      <w:r>
        <w:t xml:space="preserve">, разбавляется дистиллированной водой в строгой пропорции </w:t>
      </w:r>
      <w:proofErr w:type="gramStart"/>
      <w:r>
        <w:t>до</w:t>
      </w:r>
      <w:proofErr w:type="gramEnd"/>
      <w:r>
        <w:t xml:space="preserve"> нео</w:t>
      </w:r>
      <w:r w:rsidR="00C56C35">
        <w:t>бходимой температурной концентрацию.</w:t>
      </w:r>
    </w:p>
    <w:p w:rsidR="00C56C35" w:rsidRDefault="00C56C35" w:rsidP="00C56C35">
      <w:pPr>
        <w:pStyle w:val="a3"/>
        <w:numPr>
          <w:ilvl w:val="0"/>
          <w:numId w:val="1"/>
        </w:numPr>
      </w:pPr>
      <w:r w:rsidRPr="006D7912">
        <w:rPr>
          <w:b/>
        </w:rPr>
        <w:t>ЭКОЛОГИЧНОСТЬ</w:t>
      </w:r>
      <w:r>
        <w:t xml:space="preserve"> – </w:t>
      </w:r>
      <w:proofErr w:type="gramStart"/>
      <w:r>
        <w:t>токсичен</w:t>
      </w:r>
      <w:proofErr w:type="gramEnd"/>
      <w:r>
        <w:t>, вреден для организма человека в любых концентрациях.</w:t>
      </w:r>
    </w:p>
    <w:p w:rsidR="001B065A" w:rsidRDefault="001B065A" w:rsidP="001B065A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 xml:space="preserve">СТАБИЛЬНОСТЬ </w:t>
      </w:r>
      <w:r>
        <w:t>– присадка</w:t>
      </w:r>
      <w:r>
        <w:rPr>
          <w:b/>
        </w:rPr>
        <w:t xml:space="preserve"> </w:t>
      </w:r>
      <w:r>
        <w:t>ПЕНТА-465</w:t>
      </w:r>
      <w:r>
        <w:rPr>
          <w:b/>
        </w:rPr>
        <w:t xml:space="preserve"> </w:t>
      </w:r>
      <w:r>
        <w:t xml:space="preserve">на основе </w:t>
      </w:r>
      <w:proofErr w:type="spellStart"/>
      <w:r>
        <w:t>селикона</w:t>
      </w:r>
      <w:proofErr w:type="spellEnd"/>
      <w:r>
        <w:t>, предотвращает пенообразование при нагреве теплоносителя и стабилизирует его состояние при остывании.</w:t>
      </w:r>
    </w:p>
    <w:p w:rsidR="001B065A" w:rsidRPr="001B065A" w:rsidRDefault="001B065A" w:rsidP="001B065A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 xml:space="preserve">ГИГРОСКОПИЧНОСТЬ – </w:t>
      </w:r>
      <w:r>
        <w:t>способность смешивается с дистиллированной водой в любых пропорциях.</w:t>
      </w:r>
    </w:p>
    <w:p w:rsidR="001B065A" w:rsidRPr="00AA6F79" w:rsidRDefault="001B065A" w:rsidP="001B065A">
      <w:pPr>
        <w:pStyle w:val="a3"/>
        <w:numPr>
          <w:ilvl w:val="0"/>
          <w:numId w:val="1"/>
        </w:numPr>
      </w:pPr>
      <w:r w:rsidRPr="006D7912">
        <w:rPr>
          <w:b/>
        </w:rPr>
        <w:t>РАБОТАЕТ</w:t>
      </w:r>
      <w:r>
        <w:t xml:space="preserve"> – стабильно до десяти отопительных сезонов</w:t>
      </w:r>
    </w:p>
    <w:p w:rsidR="001B065A" w:rsidRDefault="001B065A" w:rsidP="001B065A">
      <w:pPr>
        <w:pStyle w:val="a5"/>
        <w:ind w:left="773"/>
        <w:rPr>
          <w:b/>
        </w:rPr>
      </w:pPr>
    </w:p>
    <w:p w:rsidR="006D7912" w:rsidRDefault="006D7912" w:rsidP="00C56C35">
      <w:pPr>
        <w:pStyle w:val="a3"/>
        <w:ind w:left="773"/>
      </w:pPr>
    </w:p>
    <w:p w:rsidR="00D477CC" w:rsidRDefault="00D477CC" w:rsidP="00D477CC">
      <w:pPr>
        <w:pStyle w:val="a3"/>
      </w:pPr>
    </w:p>
    <w:p w:rsidR="00D477CC" w:rsidRDefault="00D477CC" w:rsidP="00D477CC">
      <w:pPr>
        <w:pStyle w:val="a3"/>
      </w:pPr>
    </w:p>
    <w:p w:rsidR="00D477CC" w:rsidRDefault="00D477CC" w:rsidP="00D477CC">
      <w:pPr>
        <w:pStyle w:val="a3"/>
      </w:pPr>
      <w:r>
        <w:t xml:space="preserve"> </w:t>
      </w:r>
    </w:p>
    <w:sectPr w:rsidR="00D477CC" w:rsidSect="00406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298"/>
    <w:multiLevelType w:val="hybridMultilevel"/>
    <w:tmpl w:val="12B4E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490717"/>
    <w:multiLevelType w:val="hybridMultilevel"/>
    <w:tmpl w:val="4F584632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77CC"/>
    <w:rsid w:val="00033A00"/>
    <w:rsid w:val="001B065A"/>
    <w:rsid w:val="001B1FE7"/>
    <w:rsid w:val="004062E5"/>
    <w:rsid w:val="004546B0"/>
    <w:rsid w:val="005360CB"/>
    <w:rsid w:val="006D7912"/>
    <w:rsid w:val="007B0382"/>
    <w:rsid w:val="007E7140"/>
    <w:rsid w:val="008749F4"/>
    <w:rsid w:val="00A245A5"/>
    <w:rsid w:val="00AA6F79"/>
    <w:rsid w:val="00B142DE"/>
    <w:rsid w:val="00B80596"/>
    <w:rsid w:val="00C56C35"/>
    <w:rsid w:val="00D477CC"/>
    <w:rsid w:val="00EB0776"/>
    <w:rsid w:val="00FC41D4"/>
    <w:rsid w:val="00FE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77C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B06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5</cp:revision>
  <dcterms:created xsi:type="dcterms:W3CDTF">2015-10-13T09:06:00Z</dcterms:created>
  <dcterms:modified xsi:type="dcterms:W3CDTF">2015-10-14T09:36:00Z</dcterms:modified>
</cp:coreProperties>
</file>